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B8DF" w14:textId="5E172175" w:rsidR="00B12794" w:rsidRDefault="00B73D9C" w:rsidP="00385BB9">
      <w:pPr>
        <w:spacing w:after="0"/>
      </w:pPr>
      <w:r>
        <w:rPr>
          <w:highlight w:val="yellow"/>
        </w:rPr>
        <w:t>INSERT</w:t>
      </w:r>
      <w:r w:rsidR="00385BB9" w:rsidRPr="00385BB9">
        <w:rPr>
          <w:highlight w:val="yellow"/>
        </w:rPr>
        <w:t xml:space="preserve"> Your Company Logo Here</w:t>
      </w:r>
      <w:r w:rsidR="00385BB9">
        <w:t xml:space="preserve"> </w:t>
      </w:r>
      <w:r>
        <w:tab/>
      </w:r>
      <w:r w:rsidR="003957F6">
        <w:t xml:space="preserve">  </w:t>
      </w:r>
      <w:r w:rsidR="003957F6">
        <w:rPr>
          <w:noProof/>
        </w:rPr>
        <w:drawing>
          <wp:inline distT="0" distB="0" distL="0" distR="0" wp14:anchorId="2110752D" wp14:editId="067C0950">
            <wp:extent cx="1798187" cy="75481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832" cy="759285"/>
                    </a:xfrm>
                    <a:prstGeom prst="rect">
                      <a:avLst/>
                    </a:prstGeom>
                  </pic:spPr>
                </pic:pic>
              </a:graphicData>
            </a:graphic>
          </wp:inline>
        </w:drawing>
      </w:r>
      <w:r w:rsidR="003957F6">
        <w:rPr>
          <w:noProof/>
        </w:rPr>
        <w:t xml:space="preserve"> </w:t>
      </w:r>
      <w:r w:rsidR="003957F6">
        <w:t xml:space="preserve">          </w:t>
      </w:r>
      <w:r w:rsidR="003957F6" w:rsidRPr="00B12794">
        <w:rPr>
          <w:noProof/>
        </w:rPr>
        <w:drawing>
          <wp:inline distT="0" distB="0" distL="0" distR="0" wp14:anchorId="2FB019CC" wp14:editId="11DA648E">
            <wp:extent cx="1303020" cy="130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r w:rsidR="00B12794">
        <w:tab/>
      </w:r>
      <w:r w:rsidR="00B12794">
        <w:tab/>
      </w:r>
      <w:r w:rsidR="00B12794">
        <w:tab/>
      </w:r>
    </w:p>
    <w:p w14:paraId="2E2CBFF9" w14:textId="158D84C4" w:rsidR="00A30436" w:rsidRDefault="00385BB9" w:rsidP="0047576F">
      <w:pPr>
        <w:spacing w:after="0"/>
      </w:pPr>
      <w:proofErr w:type="gramStart"/>
      <w:r w:rsidRPr="00385BB9">
        <w:rPr>
          <w:highlight w:val="yellow"/>
        </w:rPr>
        <w:t>ADD  -</w:t>
      </w:r>
      <w:proofErr w:type="gramEnd"/>
      <w:r w:rsidRPr="00385BB9">
        <w:rPr>
          <w:highlight w:val="yellow"/>
        </w:rPr>
        <w:t xml:space="preserve"> Today’s Date</w:t>
      </w:r>
    </w:p>
    <w:p w14:paraId="1AD53B26" w14:textId="77777777" w:rsidR="00A30436" w:rsidRDefault="00A30436" w:rsidP="0047576F">
      <w:pPr>
        <w:spacing w:after="0"/>
      </w:pPr>
    </w:p>
    <w:p w14:paraId="0B56C94A" w14:textId="49FF393D" w:rsidR="00D14B26" w:rsidRDefault="00D14B26" w:rsidP="00D14B26">
      <w:r>
        <w:t>Dear</w:t>
      </w:r>
      <w:r w:rsidR="003957F6">
        <w:t>;</w:t>
      </w:r>
      <w:r>
        <w:t xml:space="preserve"> </w:t>
      </w:r>
      <w:r w:rsidR="00385BB9" w:rsidRPr="003957F6">
        <w:rPr>
          <w:highlight w:val="yellow"/>
        </w:rPr>
        <w:t xml:space="preserve">ADD </w:t>
      </w:r>
      <w:r w:rsidR="00C4039B">
        <w:rPr>
          <w:highlight w:val="yellow"/>
        </w:rPr>
        <w:t>ELECTION CANDIDATE’S</w:t>
      </w:r>
      <w:r w:rsidR="00385BB9" w:rsidRPr="003957F6">
        <w:rPr>
          <w:highlight w:val="yellow"/>
        </w:rPr>
        <w:t xml:space="preserve"> NAME</w:t>
      </w:r>
    </w:p>
    <w:p w14:paraId="1B74CD6A" w14:textId="278B132E" w:rsidR="00D14B26" w:rsidRDefault="00B12794" w:rsidP="00D14B26">
      <w:r>
        <w:t xml:space="preserve">We would like to </w:t>
      </w:r>
      <w:r w:rsidR="00D14B26">
        <w:t xml:space="preserve">begin by thanking you for your continued strong advocacy and support for the tourism sector throughout </w:t>
      </w:r>
      <w:r w:rsidR="00385BB9">
        <w:t>the pandemic</w:t>
      </w:r>
      <w:r w:rsidR="00D14B26">
        <w:t>.</w:t>
      </w:r>
    </w:p>
    <w:p w14:paraId="431C27C9" w14:textId="77777777" w:rsidR="00385BB9" w:rsidRDefault="00385BB9" w:rsidP="00385BB9">
      <w:pPr>
        <w:autoSpaceDE w:val="0"/>
        <w:autoSpaceDN w:val="0"/>
        <w:adjustRightInd w:val="0"/>
        <w:spacing w:after="0" w:line="240" w:lineRule="auto"/>
      </w:pPr>
      <w:r>
        <w:t>I am</w:t>
      </w:r>
      <w:r w:rsidR="00D14B26">
        <w:t xml:space="preserve"> writing to you today to bring to your attention an urgent and </w:t>
      </w:r>
      <w:r>
        <w:t>critical</w:t>
      </w:r>
      <w:r w:rsidR="00D14B26">
        <w:t xml:space="preserve"> matter</w:t>
      </w:r>
      <w:r>
        <w:t xml:space="preserve"> for members of the Ontario Motor Coach Association and of Motor Coach Canada</w:t>
      </w:r>
      <w:r w:rsidR="00D14B26">
        <w:t>.</w:t>
      </w:r>
      <w:r w:rsidR="00B12794">
        <w:t xml:space="preserve"> </w:t>
      </w:r>
    </w:p>
    <w:p w14:paraId="6F654ABC" w14:textId="77777777" w:rsidR="00385BB9" w:rsidRDefault="00385BB9" w:rsidP="00385BB9">
      <w:pPr>
        <w:autoSpaceDE w:val="0"/>
        <w:autoSpaceDN w:val="0"/>
        <w:adjustRightInd w:val="0"/>
        <w:spacing w:after="0" w:line="240" w:lineRule="auto"/>
      </w:pPr>
    </w:p>
    <w:p w14:paraId="6BBBDD69" w14:textId="0E24B051" w:rsidR="00385BB9" w:rsidRPr="00385BB9" w:rsidRDefault="00385BB9" w:rsidP="00385BB9">
      <w:pPr>
        <w:autoSpaceDE w:val="0"/>
        <w:autoSpaceDN w:val="0"/>
        <w:adjustRightInd w:val="0"/>
        <w:spacing w:after="0" w:line="240" w:lineRule="auto"/>
      </w:pPr>
      <w:r>
        <w:t xml:space="preserve">The extension of the </w:t>
      </w:r>
      <w:r w:rsidRPr="00385BB9">
        <w:t>Canada Emergency Wage Subsidy (CEWS) and the</w:t>
      </w:r>
      <w:r>
        <w:t xml:space="preserve"> </w:t>
      </w:r>
      <w:r w:rsidRPr="00385BB9">
        <w:t xml:space="preserve">Canadian Emergency Rent Subsidy (CERS) until October 2021 is a </w:t>
      </w:r>
      <w:r>
        <w:t xml:space="preserve">small but </w:t>
      </w:r>
      <w:r w:rsidRPr="00385BB9">
        <w:t xml:space="preserve">positive step in </w:t>
      </w:r>
      <w:r w:rsidR="003957F6" w:rsidRPr="00385BB9">
        <w:t>supporting</w:t>
      </w:r>
      <w:r w:rsidR="003957F6">
        <w:t xml:space="preserve"> </w:t>
      </w:r>
      <w:r w:rsidR="003957F6" w:rsidRPr="00385BB9">
        <w:t>hardest</w:t>
      </w:r>
      <w:r w:rsidRPr="00385BB9">
        <w:t xml:space="preserve"> hit businesses who have lost most of the summer and still suffering from</w:t>
      </w:r>
      <w:r>
        <w:t xml:space="preserve"> </w:t>
      </w:r>
      <w:r w:rsidRPr="00385BB9">
        <w:t>travel restrictions, border closures and mass gathering restrictions.</w:t>
      </w:r>
      <w:r>
        <w:t xml:space="preserve"> </w:t>
      </w:r>
      <w:r w:rsidRPr="00385BB9">
        <w:t>While we are supportive of the initiative</w:t>
      </w:r>
      <w:r>
        <w:t xml:space="preserve">, </w:t>
      </w:r>
      <w:r w:rsidRPr="00385BB9">
        <w:t xml:space="preserve">this extension alone will not save many of </w:t>
      </w:r>
      <w:r>
        <w:t>the</w:t>
      </w:r>
      <w:r w:rsidRPr="00385BB9">
        <w:t xml:space="preserve"> hardest hit businesses</w:t>
      </w:r>
      <w:r>
        <w:t xml:space="preserve"> </w:t>
      </w:r>
      <w:r w:rsidRPr="00385BB9">
        <w:t xml:space="preserve">from financial ruin this fall and winter. </w:t>
      </w:r>
      <w:r>
        <w:t xml:space="preserve">Our association members participated in a national business pulse survey in </w:t>
      </w:r>
      <w:r w:rsidRPr="00385BB9">
        <w:t>June</w:t>
      </w:r>
      <w:r>
        <w:t xml:space="preserve"> which </w:t>
      </w:r>
      <w:r w:rsidRPr="00385BB9">
        <w:t>shows that nearly 60%</w:t>
      </w:r>
    </w:p>
    <w:p w14:paraId="79DB8E55" w14:textId="1135D77C" w:rsidR="00385BB9" w:rsidRDefault="00385BB9" w:rsidP="00D71257">
      <w:pPr>
        <w:autoSpaceDE w:val="0"/>
        <w:autoSpaceDN w:val="0"/>
        <w:adjustRightInd w:val="0"/>
        <w:spacing w:after="0" w:line="240" w:lineRule="auto"/>
      </w:pPr>
      <w:r w:rsidRPr="00385BB9">
        <w:t xml:space="preserve">of </w:t>
      </w:r>
      <w:r>
        <w:t xml:space="preserve">tourism </w:t>
      </w:r>
      <w:r w:rsidRPr="00385BB9">
        <w:t xml:space="preserve">hardest hit businesses will not survive if CEWS and CERS are not extended to </w:t>
      </w:r>
      <w:r w:rsidR="00D71257">
        <w:t>beyond the</w:t>
      </w:r>
      <w:r w:rsidRPr="00385BB9">
        <w:t xml:space="preserve"> end of the year.</w:t>
      </w:r>
    </w:p>
    <w:p w14:paraId="745A678E" w14:textId="4B43AEAB" w:rsidR="00385BB9" w:rsidRDefault="00385BB9" w:rsidP="00385BB9">
      <w:pPr>
        <w:autoSpaceDE w:val="0"/>
        <w:autoSpaceDN w:val="0"/>
        <w:adjustRightInd w:val="0"/>
        <w:spacing w:after="0" w:line="240" w:lineRule="auto"/>
      </w:pPr>
    </w:p>
    <w:p w14:paraId="7E90A82A" w14:textId="4D6B900C" w:rsidR="00385BB9" w:rsidRDefault="00385BB9" w:rsidP="00385BB9">
      <w:pPr>
        <w:autoSpaceDE w:val="0"/>
        <w:autoSpaceDN w:val="0"/>
        <w:adjustRightInd w:val="0"/>
        <w:spacing w:after="0" w:line="240" w:lineRule="auto"/>
      </w:pPr>
      <w:r>
        <w:t xml:space="preserve">We are calling on you today to support the following </w:t>
      </w:r>
      <w:r w:rsidR="003957F6">
        <w:t>priorities:</w:t>
      </w:r>
    </w:p>
    <w:p w14:paraId="32820856" w14:textId="77777777" w:rsidR="00D71257" w:rsidRDefault="00D71257" w:rsidP="00385BB9">
      <w:pPr>
        <w:autoSpaceDE w:val="0"/>
        <w:autoSpaceDN w:val="0"/>
        <w:adjustRightInd w:val="0"/>
        <w:spacing w:after="0" w:line="240" w:lineRule="auto"/>
      </w:pPr>
    </w:p>
    <w:p w14:paraId="0DA37680" w14:textId="794DBF35" w:rsidR="003957F6" w:rsidRDefault="003957F6" w:rsidP="003957F6">
      <w:pPr>
        <w:pStyle w:val="ListParagraph"/>
        <w:numPr>
          <w:ilvl w:val="0"/>
          <w:numId w:val="1"/>
        </w:numPr>
        <w:autoSpaceDE w:val="0"/>
        <w:autoSpaceDN w:val="0"/>
        <w:adjustRightInd w:val="0"/>
        <w:spacing w:after="0" w:line="240" w:lineRule="auto"/>
      </w:pPr>
      <w:r w:rsidRPr="003957F6">
        <w:rPr>
          <w:b/>
          <w:bCs/>
        </w:rPr>
        <w:t>INTRODUCE A TAILORED WAGE AND FIXED COST SUPPORT PROGRAM</w:t>
      </w:r>
      <w:r>
        <w:t xml:space="preserve"> to support hardest hit business until summer 2022. The wind down of CEWS and CERS jeopardizes Motor Coach business across Canada. We believe that </w:t>
      </w:r>
      <w:r w:rsidR="002349B0">
        <w:t xml:space="preserve">tailored </w:t>
      </w:r>
      <w:r>
        <w:t xml:space="preserve">support program exclusively for hardest hit businesses in our industry represents a low risk for the government. In fact, over 95% of the economy is experiencing recovery, and only sectors that are truly the hardest hit would remain eligible for a tailored program. </w:t>
      </w:r>
    </w:p>
    <w:p w14:paraId="5305C06D" w14:textId="31445F14" w:rsidR="003957F6" w:rsidRDefault="003957F6" w:rsidP="003957F6">
      <w:pPr>
        <w:pStyle w:val="ListParagraph"/>
        <w:numPr>
          <w:ilvl w:val="0"/>
          <w:numId w:val="1"/>
        </w:numPr>
        <w:autoSpaceDE w:val="0"/>
        <w:autoSpaceDN w:val="0"/>
        <w:adjustRightInd w:val="0"/>
        <w:spacing w:after="0" w:line="240" w:lineRule="auto"/>
      </w:pPr>
      <w:r w:rsidRPr="003957F6">
        <w:rPr>
          <w:b/>
          <w:bCs/>
        </w:rPr>
        <w:t>INTRODUCE SPECIFIC ECONOMIC RELIEF FOR MOTOR COACH TRANSPORTATION SERVICE PROVIDERS</w:t>
      </w:r>
      <w:r>
        <w:t xml:space="preserve"> - Countries around the world are safeguarding their motor coach sector. The U.S. Department of Treasury introduced a Coronavirus Economic Relief for Transportation Services (CERTS) Grant Program that will provide grants to eligible motor coach companies and other transportation service providers that have experienced annual revenue losses of 25 percent or more as result of COVID-19.</w:t>
      </w:r>
    </w:p>
    <w:p w14:paraId="1EB3EAB8" w14:textId="77777777" w:rsidR="003957F6" w:rsidRDefault="003957F6" w:rsidP="003957F6">
      <w:pPr>
        <w:pStyle w:val="ListParagraph"/>
        <w:numPr>
          <w:ilvl w:val="0"/>
          <w:numId w:val="1"/>
        </w:numPr>
        <w:autoSpaceDE w:val="0"/>
        <w:autoSpaceDN w:val="0"/>
        <w:adjustRightInd w:val="0"/>
        <w:spacing w:after="0" w:line="240" w:lineRule="auto"/>
      </w:pPr>
      <w:r w:rsidRPr="003957F6">
        <w:rPr>
          <w:b/>
          <w:bCs/>
        </w:rPr>
        <w:t>REDEVELOP A NATIONAL COAST TO COAST MOTOR COACH NETWORK</w:t>
      </w:r>
      <w:r>
        <w:t xml:space="preserve"> to reconnect communities and Canadian’s no longer serviced by bus or train or cut off from essential services. Motor Coaches provide Canadians with an affordable, safe, and environmentally responsible way to connect our country. </w:t>
      </w:r>
    </w:p>
    <w:p w14:paraId="729664F0" w14:textId="15CAC9FE" w:rsidR="003957F6" w:rsidRDefault="003957F6" w:rsidP="003957F6">
      <w:pPr>
        <w:pStyle w:val="ListParagraph"/>
        <w:autoSpaceDE w:val="0"/>
        <w:autoSpaceDN w:val="0"/>
        <w:adjustRightInd w:val="0"/>
        <w:spacing w:after="0" w:line="240" w:lineRule="auto"/>
        <w:ind w:left="360"/>
      </w:pPr>
    </w:p>
    <w:p w14:paraId="4AD23908" w14:textId="77777777" w:rsidR="00385BB9" w:rsidRDefault="00385BB9" w:rsidP="00385BB9">
      <w:pPr>
        <w:autoSpaceDE w:val="0"/>
        <w:autoSpaceDN w:val="0"/>
        <w:adjustRightInd w:val="0"/>
        <w:spacing w:after="0" w:line="240" w:lineRule="auto"/>
      </w:pPr>
    </w:p>
    <w:p w14:paraId="4C5A090F" w14:textId="36AD3AE8" w:rsidR="00B12794" w:rsidRDefault="00385BB9" w:rsidP="00D14B26">
      <w:r>
        <w:lastRenderedPageBreak/>
        <w:t xml:space="preserve">Canada’s </w:t>
      </w:r>
      <w:r w:rsidR="00B12794" w:rsidRPr="00B12794">
        <w:t xml:space="preserve">motor coach and group travel segment accounts for over 30% of the tourism visitations. </w:t>
      </w:r>
      <w:r>
        <w:t>Canada’s</w:t>
      </w:r>
      <w:r w:rsidR="00B12794" w:rsidRPr="00B12794">
        <w:t xml:space="preserve"> visitor economy </w:t>
      </w:r>
      <w:r w:rsidR="00B12794" w:rsidRPr="00A30436">
        <w:rPr>
          <w:u w:val="single"/>
        </w:rPr>
        <w:t>rel</w:t>
      </w:r>
      <w:r>
        <w:rPr>
          <w:u w:val="single"/>
        </w:rPr>
        <w:t>ies</w:t>
      </w:r>
      <w:r w:rsidR="00B12794" w:rsidRPr="00A30436">
        <w:rPr>
          <w:u w:val="single"/>
        </w:rPr>
        <w:t xml:space="preserve"> on motor coach </w:t>
      </w:r>
      <w:r>
        <w:rPr>
          <w:u w:val="single"/>
        </w:rPr>
        <w:t xml:space="preserve">and group </w:t>
      </w:r>
      <w:r w:rsidR="00B12794" w:rsidRPr="00A30436">
        <w:rPr>
          <w:u w:val="single"/>
        </w:rPr>
        <w:t>passenger</w:t>
      </w:r>
      <w:r w:rsidR="002349B0">
        <w:rPr>
          <w:u w:val="single"/>
        </w:rPr>
        <w:t xml:space="preserve"> transportation</w:t>
      </w:r>
      <w:r w:rsidR="00B12794" w:rsidRPr="00B12794">
        <w:t>. These visitors contribute approx. 30% of the $</w:t>
      </w:r>
      <w:r>
        <w:t>105b in</w:t>
      </w:r>
      <w:r w:rsidR="00B12794" w:rsidRPr="00B12794">
        <w:t xml:space="preserve"> Tourism tax revenues collected annually by the </w:t>
      </w:r>
      <w:r>
        <w:t xml:space="preserve">federal </w:t>
      </w:r>
      <w:r w:rsidR="00B12794" w:rsidRPr="00B12794">
        <w:t xml:space="preserve">government. </w:t>
      </w:r>
    </w:p>
    <w:p w14:paraId="5D71B435" w14:textId="339D2F41" w:rsidR="006A7E2A" w:rsidRDefault="006A7E2A" w:rsidP="006A7E2A">
      <w:r w:rsidRPr="003957F6">
        <w:t xml:space="preserve">Without </w:t>
      </w:r>
      <w:r w:rsidR="003957F6" w:rsidRPr="003957F6">
        <w:t xml:space="preserve">continued and enhanced </w:t>
      </w:r>
      <w:r w:rsidRPr="003957F6">
        <w:t xml:space="preserve">support for </w:t>
      </w:r>
      <w:r w:rsidR="003957F6" w:rsidRPr="003957F6">
        <w:t xml:space="preserve">our industry, Canada’s tourism sector </w:t>
      </w:r>
      <w:r w:rsidRPr="003957F6">
        <w:t xml:space="preserve">will not have the transportation support needed to move </w:t>
      </w:r>
      <w:r w:rsidR="003957F6" w:rsidRPr="003957F6">
        <w:t xml:space="preserve">visitors </w:t>
      </w:r>
      <w:r w:rsidRPr="003957F6">
        <w:t>as safely, responsibly, and expediently</w:t>
      </w:r>
      <w:r w:rsidR="003957F6" w:rsidRPr="003957F6">
        <w:t xml:space="preserve"> as needed</w:t>
      </w:r>
      <w:r w:rsidR="00897EB3">
        <w:t>,</w:t>
      </w:r>
      <w:r w:rsidR="003957F6" w:rsidRPr="003957F6">
        <w:t xml:space="preserve"> </w:t>
      </w:r>
      <w:r w:rsidR="001A6AD4" w:rsidRPr="003957F6">
        <w:t>and Canadians</w:t>
      </w:r>
      <w:r w:rsidR="003957F6" w:rsidRPr="003957F6">
        <w:t xml:space="preserve"> </w:t>
      </w:r>
      <w:r w:rsidR="00897EB3">
        <w:t>in</w:t>
      </w:r>
      <w:r w:rsidR="003957F6" w:rsidRPr="003957F6">
        <w:t xml:space="preserve"> rural communities will lose the most cost efficient and environmentally responsible means of transportation</w:t>
      </w:r>
      <w:r w:rsidRPr="003957F6">
        <w:t>.</w:t>
      </w:r>
    </w:p>
    <w:p w14:paraId="520D70AF" w14:textId="6E1B4F16" w:rsidR="00D14B26" w:rsidRDefault="00D14B26" w:rsidP="00D14B26">
      <w:r>
        <w:t>I thank you for your time and consideration to this most important issue.</w:t>
      </w:r>
    </w:p>
    <w:p w14:paraId="28B5E62C" w14:textId="77777777" w:rsidR="006A7E2A" w:rsidRDefault="006A7E2A" w:rsidP="00D14B26"/>
    <w:p w14:paraId="0F9A379C" w14:textId="7308F218" w:rsidR="00C20F4F" w:rsidRDefault="00D14B26" w:rsidP="00D14B26">
      <w:r>
        <w:t>Sincerely,</w:t>
      </w:r>
    </w:p>
    <w:p w14:paraId="393C81DF" w14:textId="4EB40CEC" w:rsidR="00D14B26" w:rsidRDefault="00D14B26" w:rsidP="00D14B26"/>
    <w:p w14:paraId="7A30152B" w14:textId="73714247" w:rsidR="00D14B26" w:rsidRPr="001A6AD4" w:rsidRDefault="00D71257" w:rsidP="00D71257">
      <w:pPr>
        <w:spacing w:after="0"/>
        <w:rPr>
          <w:highlight w:val="yellow"/>
        </w:rPr>
      </w:pPr>
      <w:r w:rsidRPr="001A6AD4">
        <w:rPr>
          <w:highlight w:val="yellow"/>
        </w:rPr>
        <w:t>ADD YOUR NAME</w:t>
      </w:r>
    </w:p>
    <w:p w14:paraId="5B089334" w14:textId="331C4A4A" w:rsidR="00D71257" w:rsidRPr="001A6AD4" w:rsidRDefault="00D71257" w:rsidP="00D71257">
      <w:pPr>
        <w:spacing w:after="0"/>
        <w:rPr>
          <w:highlight w:val="yellow"/>
        </w:rPr>
      </w:pPr>
      <w:r w:rsidRPr="001A6AD4">
        <w:rPr>
          <w:highlight w:val="yellow"/>
        </w:rPr>
        <w:t>ADD YOUR TITLE</w:t>
      </w:r>
    </w:p>
    <w:p w14:paraId="5F5ACE86" w14:textId="3544D6D2" w:rsidR="00D71257" w:rsidRDefault="00D71257" w:rsidP="00D71257">
      <w:pPr>
        <w:spacing w:after="0"/>
      </w:pPr>
      <w:r w:rsidRPr="001A6AD4">
        <w:rPr>
          <w:highlight w:val="yellow"/>
        </w:rPr>
        <w:t>ADD COMPANY NAME</w:t>
      </w:r>
    </w:p>
    <w:p w14:paraId="0803C329" w14:textId="77777777" w:rsidR="00D71257" w:rsidRDefault="00D71257" w:rsidP="00D14B26"/>
    <w:p w14:paraId="4F5061ED" w14:textId="3D1FCCE2" w:rsidR="00D14B26" w:rsidRDefault="00D14B26" w:rsidP="00D14B26">
      <w:r>
        <w:t>CC:</w:t>
      </w:r>
    </w:p>
    <w:p w14:paraId="71EDCB30" w14:textId="09B0DFBD" w:rsidR="00D14B26" w:rsidRDefault="00D71257" w:rsidP="00D14B26">
      <w:pPr>
        <w:spacing w:after="0"/>
      </w:pPr>
      <w:r>
        <w:t>Vince Accardi, President OMCA and MCC</w:t>
      </w:r>
    </w:p>
    <w:p w14:paraId="2D9ED223" w14:textId="02067964" w:rsidR="00A30436" w:rsidRDefault="00A30436" w:rsidP="00D14B26">
      <w:pPr>
        <w:spacing w:after="0"/>
      </w:pPr>
    </w:p>
    <w:p w14:paraId="09B67D99" w14:textId="77777777" w:rsidR="00D14B26" w:rsidRDefault="00D14B26" w:rsidP="00D14B26"/>
    <w:sectPr w:rsidR="00D14B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373B"/>
    <w:multiLevelType w:val="hybridMultilevel"/>
    <w:tmpl w:val="531CBC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6"/>
    <w:rsid w:val="001A6AD4"/>
    <w:rsid w:val="002349B0"/>
    <w:rsid w:val="00385BB9"/>
    <w:rsid w:val="003957F6"/>
    <w:rsid w:val="0047576F"/>
    <w:rsid w:val="00536BD9"/>
    <w:rsid w:val="005D6385"/>
    <w:rsid w:val="006A7E2A"/>
    <w:rsid w:val="00897EB3"/>
    <w:rsid w:val="00A30436"/>
    <w:rsid w:val="00B12794"/>
    <w:rsid w:val="00B73D9C"/>
    <w:rsid w:val="00C345B9"/>
    <w:rsid w:val="00C4039B"/>
    <w:rsid w:val="00D14B26"/>
    <w:rsid w:val="00D71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D34C"/>
  <w15:chartTrackingRefBased/>
  <w15:docId w15:val="{CBDD2620-6598-4688-BD17-A44F9FC0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B26"/>
    <w:rPr>
      <w:color w:val="0563C1" w:themeColor="hyperlink"/>
      <w:u w:val="single"/>
    </w:rPr>
  </w:style>
  <w:style w:type="character" w:styleId="UnresolvedMention">
    <w:name w:val="Unresolved Mention"/>
    <w:basedOn w:val="DefaultParagraphFont"/>
    <w:uiPriority w:val="99"/>
    <w:semiHidden/>
    <w:unhideWhenUsed/>
    <w:rsid w:val="00D14B26"/>
    <w:rPr>
      <w:color w:val="605E5C"/>
      <w:shd w:val="clear" w:color="auto" w:fill="E1DFDD"/>
    </w:rPr>
  </w:style>
  <w:style w:type="paragraph" w:styleId="ListParagraph">
    <w:name w:val="List Paragraph"/>
    <w:basedOn w:val="Normal"/>
    <w:uiPriority w:val="34"/>
    <w:qFormat/>
    <w:rsid w:val="0039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2D6DB073E2A49BD372BAF52F22A11" ma:contentTypeVersion="13" ma:contentTypeDescription="Create a new document." ma:contentTypeScope="" ma:versionID="1bbb04d4f25bbd7698059138568ea08e">
  <xsd:schema xmlns:xsd="http://www.w3.org/2001/XMLSchema" xmlns:xs="http://www.w3.org/2001/XMLSchema" xmlns:p="http://schemas.microsoft.com/office/2006/metadata/properties" xmlns:ns2="3a84cb1e-094b-4c7f-b841-d66cec2d0476" xmlns:ns3="f8b1f9d5-7622-4960-b3d7-5e72594c5394" targetNamespace="http://schemas.microsoft.com/office/2006/metadata/properties" ma:root="true" ma:fieldsID="e8f0ac4490491e9f0454878c628d180c" ns2:_="" ns3:_="">
    <xsd:import namespace="3a84cb1e-094b-4c7f-b841-d66cec2d0476"/>
    <xsd:import namespace="f8b1f9d5-7622-4960-b3d7-5e72594c53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4cb1e-094b-4c7f-b841-d66cec2d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1f9d5-7622-4960-b3d7-5e72594c53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0AC41-85AC-44AE-AC6C-B7E7EFB3B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4cb1e-094b-4c7f-b841-d66cec2d0476"/>
    <ds:schemaRef ds:uri="f8b1f9d5-7622-4960-b3d7-5e72594c5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E2CA8-2AF4-42D3-BD05-7FAB8CC9F601}">
  <ds:schemaRefs>
    <ds:schemaRef ds:uri="http://schemas.microsoft.com/sharepoint/v3/contenttype/forms"/>
  </ds:schemaRefs>
</ds:datastoreItem>
</file>

<file path=customXml/itemProps3.xml><?xml version="1.0" encoding="utf-8"?>
<ds:datastoreItem xmlns:ds="http://schemas.openxmlformats.org/officeDocument/2006/customXml" ds:itemID="{9F45B402-A9BE-4841-B2DF-11E641945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Accardi</dc:creator>
  <cp:keywords/>
  <dc:description/>
  <cp:lastModifiedBy>Stevie McKeeman</cp:lastModifiedBy>
  <cp:revision>2</cp:revision>
  <dcterms:created xsi:type="dcterms:W3CDTF">2021-08-16T16:02:00Z</dcterms:created>
  <dcterms:modified xsi:type="dcterms:W3CDTF">2021-08-16T16:02:00Z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0x0101005522D6DB073E2A49BD372BAF52F22A11</vt:lpwstr>
  </property>
</Properties>
</file>